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32"/>
          <w:u w:val="none"/>
        </w:rPr>
        <w:t xml:space="preserve">食品安全保证措施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1. 清洁和消毒：定期对自动售货机进行清洁和消毒，包括外部表面、内部货道、货物储存区域等。使用适当的清洁剂和消毒剂，确保卫生安全。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2. 温度监控：安装温度传感器和控制系统，监测和控制自动售货机内部的温度。确保冷藏商品保持在安全温度范围内，避免食品变质或滋生细菌。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3. 库存管理：建立库存管理系统，定期检查和更新商品库存。确保商品的新鲜度和有效期，并及时补充和替换过期的商品。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4. 产品检测和验证：对商品进行检测和验证，确保符合质量和安全标准。例如，通过使用传感器检测商品的重量、形状、包装完整性等，排除异常或损坏的商品。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5. 故障检测和报警：安装故障检测和报警系统，监测自动售货机的运行状态。及时发现和报告机器故障、异常温度或其他安全问题，以便及时采取措施。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6. 数据分析和追溯：收集和分析销售数据和库存数据，追溯商品的流通情况。通过数据分析，发现问题和改进的机会，提高卫生安全管理水平。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7. 定期维护和保养：制定定期维护计划，包括清洁、消毒、故障排除和设备保养等。确保自动售货机的正常运行和卫生安全。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56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8. 培训和宣传：培训自动售货机操作人员和维护人员，提高他们的卫生安全意识和操作技能。同时，通过宣传和标识，向用户传达卫生安全的重要性，并提供投诉渠道和反馈机制。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2024-01-29T07:02:15Z</dcterms:created>
  <dcterms:modified xsi:type="dcterms:W3CDTF">2024-01-29T07:02:26Z</dcterms:modified>
</cp:coreProperties>
</file>