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123456789   __</w:t>
      </w:r>
      <w:sdt>
        <w:sdtPr>
          <w:alias w:val="买方名称"/>
          <w15:appearance w15:val="boundingBox"/>
          <w:lock w:val="unlocked"/>
          <w:placeholder>
            <w:docPart w:val="89d137a3a9044a5196fa12b9e1f5b218"/>
          </w:placeholder>
          <w:temporary w:val="true"/>
          <w:tag w:val="12609"/>
          <w:rPr/>
        </w:sdtPr>
        <w:sdtContent>
          <w:r>
            <w:t xml:space="preserve">_________________</w:t>
          </w:r>
        </w:sdtContent>
      </w:sdt>
      <w:r>
        <w:t xml:space="preserve">_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w:t xml:space="preserve">ID:</w:t>
      </w:r>
      <w:r>
        <w:t xml:space="preserve">12609</w:t>
      </w:r>
      <w:r>
        <w:t xml:space="preserve"> 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9d137a3a9044a5196fa12b9e1f5b2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12609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2024-03-14T06:41:04Z</dcterms:created>
  <dcterms:modified xsi:type="dcterms:W3CDTF">2024-03-14T06:41:41Z</dcterms:modified>
</cp:coreProperties>
</file>