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placeholder>
            <w:docPart w:val="4fa10fcc82b34f84967a2e435d481ce8"/>
          </w:placeholder>
          <w:tag w:val="包号"/>
          <w:rPr>
            <w:rFonts w:ascii="SimSun" w:hAnsi="SimSun" w:eastAsia="SimSun" w:cs="SimSun"/>
            <w:b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</w:rPr>
            <w:t xml:space="preserve">   </w:t>
          </w:r>
        </w:sdtContent>
      </w:sdt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                           报价单位：</w:t>
      </w:r>
      <w:sdt>
        <w:sdtPr>
          <w:alias w:val="报价单位"/>
          <w15:appearance w15:val="boundingBox"/>
          <w:placeholder>
            <w:docPart w:val="8a3ad7ee1d8b4289b079659f48f333b2"/>
          </w:placeholder>
          <w:showingPlcHdr w:val="true"/>
          <w:tag w:val="报价单位"/>
          <w:rPr/>
        </w:sdtPr>
        <w:sdtContent>
          <w:r/>
          <w:r>
            <w:t xml:space="preserve">报价单位</w:t>
          </w:r>
          <w:r/>
        </w:sdtContent>
      </w:sdt>
      <w:r>
        <w:rPr>
          <w:rFonts w:ascii="SimSun" w:hAnsi="SimSun" w:eastAsia="SimSun" w:cs="SimSun"/>
          <w:b/>
          <w:color w:val="000000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58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服务名称"/>
                <w15:appearance w15:val="boundingBox"/>
                <w:placeholder>
                  <w:docPart w:val="cbdc8a4875f041c091cee7a122040570"/>
                </w:placeholder>
                <w:tag w:val="服务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placeholder>
                  <w:docPart w:val="4d890977b7e344dcb6e97b307b48dad2"/>
                </w:placeholder>
                <w:showingPlcHdr w:val="true"/>
                <w:tag w:val="响应总价小写"/>
                <w:rPr/>
              </w:sdtPr>
              <w:sdtContent>
                <w:r/>
                <w:r>
                  <w:t xml:space="preserve">响应总价小写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placeholder>
                  <w:docPart w:val="6cf000d4db2344e88f0b1bbbb1ba570b"/>
                </w:placeholder>
                <w:showingPlcHdr w:val="true"/>
                <w:tag w:val="响应总价大写"/>
                <w:rPr/>
              </w:sdtPr>
              <w:sdtContent>
                <w:r/>
                <w:r>
                  <w:t xml:space="preserve">响应总价大写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谈判保证金"/>
                <w15:appearance w15:val="boundingBox"/>
                <w:placeholder>
                  <w:docPart w:val="0a45003541d84d1e98cdbf8740bd1539"/>
                </w:placeholder>
                <w:tag w:val="谈判保证金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履约期限"/>
                <w15:appearance w15:val="boundingBox"/>
                <w:placeholder>
                  <w:docPart w:val="06e9da3d36a2471f8d1ac7046c94092d"/>
                </w:placeholder>
                <w:tag w:val="履约期限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履约地点"/>
                <w15:appearance w15:val="boundingBox"/>
                <w:placeholder>
                  <w:docPart w:val="c77ac14dddc4430eb4249f1935025e0d"/>
                </w:placeholder>
                <w:tag w:val="履约地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7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报价包含租赁的设备到达指定地点的进出场费、机械安拆费、人工费、税金等一切费用；配置要求租赁的设备数量为最小数量，乙方根据本技术要求和实际的踏勘情况，自行填报投入的设备数量和租赁单价；租赁单价为每台套设备一个冬季的价格，价格含司机，年龄18-60周岁（2006年10月1日以前出生、1964年10月1日以后出生）和税费，合同价款为固定总价，服务期间一律不得调整，机动的20铲车与自卸车费用按台班计入，按实结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placeholder>
            <w:docPart w:val="ccc68f723e0349e0a79eb7e67229d3bf"/>
          </w:placeholder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法定代表人（或非法人组织负责人）或其授权委托人(签字或盖章)"/>
          <w15:appearance w15:val="boundingBox"/>
          <w:placeholder>
            <w:docPart w:val="4a5a297c8d79400592a80d10448359b7"/>
          </w:placeholder>
          <w:tag w:val="法定代表人（或非法人组织负责人）或其授权委托人(签字或盖章)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fa10fcc82b34f84967a2e435d481c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8a3ad7ee1d8b4289b079659f48f333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报价单位</w:t>
          </w:r>
          <w:r/>
          <w:r/>
        </w:p>
      </w:docPartBody>
    </w:docPart>
    <w:docPart>
      <w:docPartPr>
        <w:name w:val="cbdc8a4875f041c091cee7a1220405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服务名称</w:t>
          </w:r>
          <w:r/>
          <w:r/>
        </w:p>
      </w:docPartBody>
    </w:docPart>
    <w:docPart>
      <w:docPartPr>
        <w:name w:val="4d890977b7e344dcb6e97b307b48da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响应总价小写</w:t>
          </w:r>
          <w:r/>
          <w:r/>
        </w:p>
      </w:docPartBody>
    </w:docPart>
    <w:docPart>
      <w:docPartPr>
        <w:name w:val="6cf000d4db2344e88f0b1bbbb1ba5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响应总价大写</w:t>
          </w:r>
          <w:r/>
          <w:r/>
        </w:p>
      </w:docPartBody>
    </w:docPart>
    <w:docPart>
      <w:docPartPr>
        <w:name w:val="0a45003541d84d1e98cdbf8740bd15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谈判保证金</w:t>
          </w:r>
          <w:r/>
          <w:r/>
        </w:p>
      </w:docPartBody>
    </w:docPart>
    <w:docPart>
      <w:docPartPr>
        <w:name w:val="06e9da3d36a2471f8d1ac7046c9409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履约期限</w:t>
          </w:r>
          <w:r/>
          <w:r/>
        </w:p>
      </w:docPartBody>
    </w:docPart>
    <w:docPart>
      <w:docPartPr>
        <w:name w:val="c77ac14dddc4430eb4249f1935025e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履约地点</w:t>
          </w:r>
          <w:r/>
          <w:r/>
        </w:p>
      </w:docPartBody>
    </w:docPart>
    <w:docPart>
      <w:docPartPr>
        <w:name w:val="ccc68f723e0349e0a79eb7e67229d3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4a5a297c8d79400592a80d10448359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2024-09-26T02:13:06Z</dcterms:created>
  <dcterms:modified xsi:type="dcterms:W3CDTF">2024-09-26T03:34:09Z</dcterms:modified>
</cp:coreProperties>
</file>