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投标保证金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84" w:lineRule="auto"/>
        <w:ind w:right="262" w:firstLine="432" w:left="0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若采用电汇，投标人应在此提供银行电汇底单及《开户许可证》或《基本存款账户信息》，如未提供银行电汇底单，以提供的中国兵器电子招标投标交易平台《投标保证金支付回执》为准。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4" w:lineRule="auto"/>
        <w:ind w:right="262" w:firstLine="0" w:left="520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若采用银行保函，有效期应不少于招标文件规定的投标有效期，参考格式如下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780"/>
        </w:tabs>
        <w:spacing w:after="0" w:before="132"/>
        <w:ind w:right="157" w:firstLine="0" w:left="100"/>
        <w:rPr/>
      </w:pPr>
      <w:r>
        <w:rPr>
          <w:rFonts w:ascii="SimSun" w:hAnsi="SimSun" w:eastAsia="SimSun" w:cs="SimSun"/>
          <w:color w:val="000000"/>
          <w:sz w:val="22"/>
          <w:u w:val="single"/>
        </w:rPr>
        <w:t xml:space="preserve">北方华锦联合石化有限公司</w:t>
      </w:r>
      <w:r>
        <w:rPr>
          <w:rFonts w:ascii="SimSun" w:hAnsi="SimSun" w:eastAsia="SimSun" w:cs="SimSun"/>
          <w:color w:val="000000"/>
          <w:spacing w:val="-15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招标人名称</w:t>
      </w:r>
      <w:r>
        <w:rPr>
          <w:rFonts w:ascii="SimSun" w:hAnsi="SimSun" w:eastAsia="SimSun" w:cs="SimSun"/>
          <w:color w:val="000000"/>
          <w:spacing w:val="-15"/>
          <w:sz w:val="22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1"/>
          <w:tab w:val="left" w:leader="none" w:pos="6538"/>
          <w:tab w:val="left" w:leader="none" w:pos="6658"/>
          <w:tab w:val="left" w:leader="none" w:pos="7481"/>
          <w:tab w:val="left" w:leader="none" w:pos="8506"/>
        </w:tabs>
        <w:spacing w:after="0" w:before="36" w:line="480" w:lineRule="auto"/>
        <w:ind w:right="152" w:firstLine="440" w:left="0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鉴于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投标人名称"/>
          <w15:appearance w15:val="boundingBox"/>
          <w:placeholder>
            <w:docPart w:val="e05556ca6ee74133af750b4ef7570886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 </w:t>
          </w:r>
          <w:r>
            <w:rPr>
              <w:rFonts w:ascii="SimSun" w:hAnsi="SimSun" w:eastAsia="SimSun" w:cs="SimSun"/>
              <w:color w:val="000000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（投标人名称）（以下称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“</w:t>
      </w:r>
      <w:r>
        <w:rPr>
          <w:rFonts w:ascii="SimSun" w:hAnsi="SimSun" w:eastAsia="SimSun" w:cs="SimSun"/>
          <w:color w:val="000000"/>
          <w:sz w:val="22"/>
        </w:rPr>
        <w:t xml:space="preserve">投标人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”</w:t>
      </w:r>
      <w:r>
        <w:rPr>
          <w:rFonts w:ascii="SimSun" w:hAnsi="SimSun" w:eastAsia="SimSun" w:cs="SimSun"/>
          <w:color w:val="000000"/>
          <w:sz w:val="22"/>
        </w:rPr>
        <w:t xml:space="preserve">）于</w:t>
      </w:r>
      <w:sdt>
        <w:sdtPr>
          <w:alias w:val="开标时间"/>
          <w15:appearance w15:val="boundingBox"/>
          <w:placeholder>
            <w:docPart w:val="45a23feb93ac4924ac5462d90143dd7c"/>
          </w:placeholder>
          <w:tag w:val="开标时间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参加</w:t>
      </w:r>
      <w:sdt>
        <w:sdtPr>
          <w:alias w:val="项目名称"/>
          <w15:appearance w15:val="boundingBox"/>
          <w:placeholder>
            <w:docPart w:val="0eeee7a2265f454da07f105fb1c21d4a"/>
          </w:placeholder>
          <w:tag w:val="项目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pacing w:val="-4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pacing w:val="-4"/>
          <w:sz w:val="22"/>
        </w:rPr>
        <w:t xml:space="preserve">（项目名称）框架采购招标的投标，</w:t>
      </w:r>
      <w:sdt>
        <w:sdtPr>
          <w:alias w:val="担保人名称"/>
          <w15:appearance w15:val="boundingBox"/>
          <w:placeholder>
            <w:docPart w:val="384c8f09dbc6432ea8fce5531486a377"/>
          </w:placeholder>
          <w:tag w:val="担保人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4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（担保人名称，以下简</w:t>
      </w:r>
      <w:r>
        <w:rPr>
          <w:rFonts w:ascii="Times New Roman" w:hAnsi="Times New Roman" w:eastAsia="Times New Roman" w:cs="Times New Roman"/>
          <w:color w:val="000000"/>
          <w:spacing w:val="-101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称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“</w:t>
      </w:r>
      <w:r>
        <w:rPr>
          <w:rFonts w:ascii="SimSun" w:hAnsi="SimSun" w:eastAsia="SimSun" w:cs="SimSun"/>
          <w:color w:val="000000"/>
          <w:sz w:val="22"/>
        </w:rPr>
        <w:t xml:space="preserve">我方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”</w:t>
      </w:r>
      <w:r>
        <w:rPr>
          <w:rFonts w:ascii="SimSun" w:hAnsi="SimSun" w:eastAsia="SimSun" w:cs="SimSun"/>
          <w:color w:val="000000"/>
          <w:sz w:val="22"/>
        </w:rPr>
        <w:t xml:space="preserve">）无条件地、不可撤销地保证：若投标人在投标有效期内撤销投标文件，中标后无正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当理由不与招标人订立合同，在签订合同时向招标人提出附加条件，不按照招标文件要求提交</w:t>
      </w:r>
      <w:r>
        <w:rPr>
          <w:rFonts w:ascii="Times New Roman" w:hAnsi="Times New Roman" w:eastAsia="Times New Roman" w:cs="Times New Roman"/>
          <w:color w:val="000000"/>
          <w:spacing w:val="-46"/>
          <w:sz w:val="22"/>
        </w:rPr>
        <w:t xml:space="preserve"> 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履约保证金，或者发生招标文件明确规定可以不予退还投标保证金的其他情形，我方承担保证</w:t>
      </w:r>
      <w:r>
        <w:rPr>
          <w:rFonts w:ascii="Times New Roman" w:hAnsi="Times New Roman" w:eastAsia="Times New Roman" w:cs="Times New Roman"/>
          <w:color w:val="000000"/>
          <w:spacing w:val="-50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责任。收到你方书面通知后，我方在</w:t>
      </w:r>
      <w:r>
        <w:rPr>
          <w:rFonts w:ascii="Times New Roman" w:hAnsi="Times New Roman" w:eastAsia="Times New Roman" w:cs="Times New Roman"/>
          <w:color w:val="000000"/>
          <w:spacing w:val="-56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日内向你方无条件支付人民币（大写）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保证金金额大写"/>
          <w15:appearance w15:val="boundingBox"/>
          <w:placeholder>
            <w:docPart w:val="a54f19f72f314917bc929afee71cf39d"/>
          </w:placeholder>
          <w:tag w:val="保证金金额大写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36" w:left="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本保函在投标有效期内保持有效。要求我方承担保证责任的通知应在投标有效期内送达我</w:t>
      </w:r>
      <w:r>
        <w:rPr>
          <w:rFonts w:ascii="SimSun" w:hAnsi="SimSun" w:eastAsia="SimSun" w:cs="SimSun"/>
          <w:color w:val="000000"/>
          <w:sz w:val="22"/>
        </w:rPr>
        <w:t xml:space="preserve">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931"/>
        </w:tabs>
        <w:spacing w:line="360" w:lineRule="auto"/>
        <w:ind w:right="116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            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SimSun" w:hAnsi="SimSun" w:eastAsia="SimSun" w:cs="SimSun"/>
          <w:color w:val="000000"/>
          <w:sz w:val="22"/>
        </w:rPr>
        <w:t xml:space="preserve">担保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称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：</w:t>
      </w:r>
      <w:sdt>
        <w:sdtPr>
          <w:alias w:val="担保人名称"/>
          <w15:appearance w15:val="boundingBox"/>
          <w:placeholder>
            <w:docPart w:val="f3dafc1ad85643eb87dd7952ccd59f5f"/>
          </w:placeholder>
          <w:tag w:val="担保人名称"/>
          <w:rPr>
            <w:rFonts w:ascii="Times New Roman" w:hAnsi="Times New Roman" w:eastAsia="Times New Roman" w:cs="Times New Roman"/>
            <w:color w:val="000000"/>
            <w:spacing w:val="-1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-1"/>
              <w:sz w:val="22"/>
              <w:u w:val="single"/>
            </w:rPr>
            <w:tab/>
            <w:t xml:space="preserve">           </w:t>
          </w:r>
          <w:r>
            <w:rPr>
              <w:rFonts w:ascii="SimSun" w:hAnsi="SimSun" w:eastAsia="SimSun" w:cs="SimSun"/>
              <w:color w:val="000000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（盖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章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01"/>
        </w:tabs>
        <w:spacing w:line="360" w:lineRule="auto"/>
        <w:ind w:right="0" w:firstLine="0" w:left="3487"/>
        <w:rPr/>
      </w:pPr>
      <w:r>
        <w:rPr>
          <w:rFonts w:ascii="SimSun" w:hAnsi="SimSun" w:eastAsia="SimSun" w:cs="SimSun"/>
          <w:color w:val="000000"/>
          <w:sz w:val="22"/>
        </w:rPr>
        <w:t xml:space="preserve">法定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表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负</w:t>
      </w:r>
      <w:r>
        <w:rPr>
          <w:rFonts w:ascii="SimSun" w:hAnsi="SimSun" w:eastAsia="SimSun" w:cs="SimSun"/>
          <w:color w:val="000000"/>
          <w:sz w:val="22"/>
        </w:rPr>
        <w:t xml:space="preserve">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）或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：</w:t>
      </w:r>
      <w:sdt>
        <w:sdtPr>
          <w:alias w:val="法定代表人"/>
          <w15:appearance w15:val="boundingBox"/>
          <w:placeholder>
            <w:docPart w:val="0c849c0b421348f58d10f1982784b27e"/>
          </w:placeholder>
          <w:tag w:val="法定代表人"/>
          <w:rPr>
            <w:rFonts w:ascii="Times New Roman" w:hAnsi="Times New Roman" w:eastAsia="Times New Roman" w:cs="Times New Roman"/>
            <w:color w:val="000000"/>
            <w:spacing w:val="-1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-1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pacing w:val="-1"/>
          <w:sz w:val="22"/>
          <w:u w:val="single"/>
        </w:rPr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86"/>
          <w:tab w:val="left" w:leader="none" w:pos="8741"/>
        </w:tabs>
        <w:spacing w:line="360" w:lineRule="auto"/>
        <w:ind w:right="0" w:firstLine="0" w:left="3549"/>
        <w:rPr/>
      </w:pPr>
      <w:r>
        <w:rPr>
          <w:rFonts w:ascii="SimSun" w:hAnsi="SimSun" w:eastAsia="SimSun" w:cs="SimSun"/>
          <w:color w:val="000000"/>
          <w:sz w:val="22"/>
        </w:rPr>
        <w:t xml:space="preserve">地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址：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地址"/>
          <w15:appearance w15:val="boundingBox"/>
          <w:placeholder>
            <w:docPart w:val="d60b190d83034fb2b49acbe52e4ae140"/>
          </w:placeholder>
          <w:tag w:val="地址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741"/>
        </w:tabs>
        <w:spacing w:line="360" w:lineRule="auto"/>
        <w:ind w:right="0" w:firstLine="0" w:left="3549"/>
        <w:rPr/>
      </w:pPr>
      <w:r>
        <w:rPr>
          <w:rFonts w:ascii="SimSun" w:hAnsi="SimSun" w:eastAsia="SimSun" w:cs="SimSun"/>
          <w:color w:val="000000"/>
          <w:sz w:val="22"/>
        </w:rPr>
        <w:t xml:space="preserve">邮政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编</w:t>
      </w:r>
      <w:r>
        <w:rPr>
          <w:rFonts w:ascii="SimSun" w:hAnsi="SimSun" w:eastAsia="SimSun" w:cs="SimSun"/>
          <w:color w:val="000000"/>
          <w:sz w:val="22"/>
        </w:rPr>
        <w:t xml:space="preserve">码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邮政编码"/>
          <w15:appearance w15:val="boundingBox"/>
          <w:placeholder>
            <w:docPart w:val="7d99d21b6efd41eca6d09d848b0eb02d"/>
          </w:placeholder>
          <w:tag w:val="邮政编码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86"/>
          <w:tab w:val="left" w:leader="none" w:pos="8741"/>
        </w:tabs>
        <w:spacing w:line="360" w:lineRule="auto"/>
        <w:ind w:right="0" w:firstLine="0" w:left="3549"/>
        <w:rPr/>
      </w:pPr>
      <w:r>
        <w:rPr>
          <w:rFonts w:ascii="SimSun" w:hAnsi="SimSun" w:eastAsia="SimSun" w:cs="SimSun"/>
          <w:color w:val="000000"/>
          <w:sz w:val="22"/>
        </w:rPr>
        <w:t xml:space="preserve">电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话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sdt>
        <w:sdtPr>
          <w:alias w:val=" 电话"/>
          <w15:appearance w15:val="boundingBox"/>
          <w:placeholder>
            <w:docPart w:val="302f6131170f4897897c7d8384ee3c56"/>
          </w:placeholder>
          <w:tag w:val=" 电话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 </w:t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943"/>
          <w:tab w:val="left" w:leader="none" w:pos="7889"/>
          <w:tab w:val="left" w:leader="none" w:pos="8833"/>
        </w:tabs>
        <w:spacing w:after="0" w:before="72" w:line="360" w:lineRule="auto"/>
        <w:ind w:right="0" w:firstLine="0" w:left="6207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标书编写日期"/>
          <w15:appearance w15:val="boundingBox"/>
          <w:placeholder>
            <w:docPart w:val="e5235326488a4d54bda6b24c22e53489"/>
          </w:placeholder>
          <w:tag w:val="标书编写日期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pacing w:val="-3"/>
              <w:sz w:val="22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-3"/>
              <w:sz w:val="22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05556ca6ee74133af750b4ef75708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5a23feb93ac4924ac5462d90143dd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开标时间</w:t>
          </w:r>
          <w:r/>
          <w:r/>
        </w:p>
      </w:docPartBody>
    </w:docPart>
    <w:docPart>
      <w:docPartPr>
        <w:name w:val="0eeee7a2265f454da07f105fb1c21d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384c8f09dbc6432ea8fce5531486a3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担保人名称</w:t>
          </w:r>
          <w:r/>
          <w:r/>
        </w:p>
      </w:docPartBody>
    </w:docPart>
    <w:docPart>
      <w:docPartPr>
        <w:name w:val="a54f19f72f314917bc929afee71cf3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保证金金额大写</w:t>
          </w:r>
          <w:r/>
          <w:r/>
        </w:p>
      </w:docPartBody>
    </w:docPart>
    <w:docPart>
      <w:docPartPr>
        <w:name w:val="f3dafc1ad85643eb87dd7952ccd59f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担保人名称</w:t>
          </w:r>
          <w:r/>
          <w:r/>
        </w:p>
      </w:docPartBody>
    </w:docPart>
    <w:docPart>
      <w:docPartPr>
        <w:name w:val="0c849c0b421348f58d10f1982784b2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d60b190d83034fb2b49acbe52e4ae1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7d99d21b6efd41eca6d09d848b0eb0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302f6131170f4897897c7d8384ee3c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e5235326488a4d54bda6b24c22e534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2024-07-02T08:18:38Z</dcterms:created>
  <dcterms:modified xsi:type="dcterms:W3CDTF">2024-07-03T08:00:30Z</dcterms:modified>
</cp:coreProperties>
</file>