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60"/>
        <w:ind w:right="-21" w:firstLine="0" w:left="0"/>
        <w:jc w:val="center"/>
        <w:rPr/>
      </w:pPr>
      <w:r>
        <w:rPr>
          <w:rFonts w:ascii="仿宋_GB2312" w:hAnsi="仿宋_GB2312" w:eastAsia="仿宋_GB2312" w:cs="仿宋_GB2312"/>
          <w:b/>
          <w:color w:val="000000"/>
          <w:sz w:val="32"/>
        </w:rPr>
        <w:t xml:space="preserve">投标函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63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（采购人或采购代理机构）：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-21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   根据贵方(项目名称)项目的招标公告(招标编号),签字代表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(姓名、职务)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经正式授权并代表投标人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（名称、地址）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提交投标文件（电子），并以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  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形式出具的金额为人民币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   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元的投标保证金。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-21" w:firstLine="42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据此，签字代表宣布同意如下：</w:t>
      </w:r>
      <w:r/>
    </w:p>
    <w:p>
      <w:pPr>
        <w:numPr>
          <w:ilvl w:val="0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/>
        <w:ind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本项目投标总价详见开标一览表。</w:t>
      </w:r>
      <w:r/>
    </w:p>
    <w:p>
      <w:pPr>
        <w:numPr>
          <w:ilvl w:val="0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/>
        <w:ind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本投标有效期为自递交投标文件截止之日起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90个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日历日。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-21" w:firstLine="42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（3）已详细审查全部招标文件，包括所有补充通知（如果有的话）。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-21" w:firstLine="42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（4）在规定的开标时间后，遵守招标文件中有关保证金的规定。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-21" w:firstLine="42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（5）我方不是为本项目提供整体设计、规范编制或者项目管理、监理、检测等服务的供应商，我方不是采购代理机构的附属机构。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-21" w:firstLine="42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（6）按照贵方可能要求，提供与其投标有关的一切数据或资料，完全理解贵方不一定接受最低价的投标或收到的任何投标。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-21" w:firstLine="42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（7）按照招标文件的规定履行合同责任和义务。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-21" w:firstLine="42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（8）我方承诺投标文件中的证明材料真实、合法、有效。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-21" w:firstLine="42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其他事项：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                                                   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0467"/>
        </w:tabs>
        <w:spacing w:line="360"/>
        <w:ind w:right="1050" w:firstLine="477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0467"/>
        </w:tabs>
        <w:spacing w:line="360"/>
        <w:ind w:right="1050" w:firstLine="477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0467"/>
        </w:tabs>
        <w:spacing w:line="360"/>
        <w:ind w:right="1050" w:firstLine="477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-21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与本项目有关的一切往来通讯请寄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-21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地址：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                   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         传真：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            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-21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电话：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                   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         电子邮件：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        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-21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法定代表人（非法人组织负责人）或其授权委托人（签字或盖章）：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-21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投标人名称（加盖单位公章）：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-21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投标人开户银行（全称）：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 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-21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投标人银行账号：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                    </w:t>
      </w:r>
      <w:r/>
    </w:p>
    <w:p>
      <w:pPr>
        <w:pBdr/>
        <w:spacing/>
        <w:ind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日    期：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                          </w:t>
      </w: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_GB2312">
    <w:panose1 w:val="02010609030101010101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（%1）"/>
      <w:numFmt w:val="decimal"/>
      <w:pPr>
        <w:pBdr/>
        <w:spacing/>
        <w:ind w:firstLine="0" w:left="0"/>
      </w:pPr>
      <w:rPr/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任小艳</cp:lastModifiedBy>
  <cp:revision>1</cp:revision>
  <dcterms:created xsi:type="dcterms:W3CDTF">2024-10-27T01:43:52Z</dcterms:created>
  <dcterms:modified xsi:type="dcterms:W3CDTF">2024-10-27T01:44:06Z</dcterms:modified>
</cp:coreProperties>
</file>