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41" w:name="_Toc25502_WPSOffice_Level2"/>
      <w:r/>
      <w:bookmarkStart w:id="142" w:name="_Toc21675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制造商企业（单位）类型声明函</w:t>
      </w:r>
      <w:bookmarkEnd w:id="141"/>
      <w:r/>
      <w:bookmarkEnd w:id="142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本企业（单位）作为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 xml:space="preserve">单位的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项目的设备制造商，参加政府采购活动。根据《政府采购促进中小企业发展暂行办法》（财库[2011]181 号），《工业和信息化部、国家统计局、国家发展和改革委员会、财政部关于印发中小企业划型标准规定的通知》（工信部联企业[2011]300 号）、《财政部、司法部关于政府采购支持监狱企业发展有关问题的通知》（财库〔2014〕68 号）以及《关于促进残疾人就业政府采购政策的通知》（财库〔2017〕141 号）的有关规定，</w:t>
      </w:r>
      <w:r>
        <w:rPr>
          <w:rFonts w:hint="eastAsia" w:ascii="仿宋_GB2312" w:hAnsi="仿宋_GB2312" w:eastAsia="仿宋_GB2312" w:cs="仿宋_GB2312"/>
          <w:szCs w:val="21"/>
        </w:rPr>
        <w:t xml:space="preserve">作出</w:t>
      </w:r>
      <w:r>
        <w:rPr>
          <w:rFonts w:hint="eastAsia" w:ascii="仿宋_GB2312" w:hAnsi="仿宋_GB2312" w:eastAsia="仿宋_GB2312" w:cs="仿宋_GB2312"/>
          <w:szCs w:val="21"/>
        </w:rPr>
        <w:t xml:space="preserve">如下声明：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 xml:space="preserve">（请填写：中型、小型、微型）企业。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（请填写：是、不是）监狱企业。后附省级以上监狱管理局、戒毒管理局（含新疆生产建设兵团）出具的属于监狱企业的证明文件。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（请填写：是、不是）残疾人福利性单位。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本次投标提供的货物（详见下表）是本企业（单位）制造的。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本企业（单位）对上述声明的真实性负责。如有虚假，将依法承担相应责任。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582"/>
        <w:gridCol w:w="1587"/>
        <w:gridCol w:w="1427"/>
        <w:gridCol w:w="1427"/>
        <w:gridCol w:w="1344"/>
      </w:tblGrid>
      <w:tr>
        <w:trPr>
          <w:jc w:val="center"/>
          <w:trHeight w:val="65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品  名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数量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规格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型号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生产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厂家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……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015"/>
        </w:trPr>
        <w:tc>
          <w:tcPr>
            <w:gridSpan w:val="6"/>
            <w:tcBorders/>
            <w:tcW w:w="8320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22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投标文件中所提供的以上产品为本企业生产的产品，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如有虚假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，我公司承担由此产生的一切后果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 xml:space="preserve">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注：投标人所投产品为其它企业生产时须提供此声明函，仅作为价格扣除条件。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制造商名称（加盖单位公章）：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2024-06-19T07:28:04Z</dcterms:created>
  <dcterms:modified xsi:type="dcterms:W3CDTF">2024-06-19T07:24:19Z</dcterms:modified>
</cp:coreProperties>
</file>