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12" w:before="156"/>
        <w:ind w:right="508" w:firstLine="0" w:left="0"/>
        <w:jc w:val="right"/>
        <w:rPr/>
      </w:pPr>
      <w:r>
        <w:rPr>
          <w:rFonts w:ascii="FangSong" w:hAnsi="FangSong" w:eastAsia="FangSong" w:cs="FangSong"/>
          <w:color w:val="000000"/>
          <w:sz w:val="32"/>
        </w:rPr>
        <w:t xml:space="preserve">正本/副本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12" w:before="156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32"/>
        </w:rPr>
        <w:t xml:space="preserve">（项目名称）项目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284" w:firstLine="2240" w:left="0"/>
        <w:jc w:val="both"/>
        <w:rPr/>
      </w:pPr>
      <w:r>
        <w:rPr>
          <w:rFonts w:ascii="FangSong" w:hAnsi="FangSong" w:eastAsia="FangSong" w:cs="FangSong"/>
          <w:color w:val="000000"/>
          <w:sz w:val="28"/>
        </w:rPr>
        <w:t xml:space="preserve">项目编号：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6" w:before="624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52"/>
        </w:rPr>
        <w:t xml:space="preserve">磋商响应文件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6" w:before="624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5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6" w:before="624"/>
        <w:ind w:right="0" w:firstLine="0" w:left="0"/>
        <w:jc w:val="center"/>
        <w:rPr/>
      </w:pPr>
      <w:r>
        <w:rPr>
          <w:rFonts w:ascii="FangSong" w:hAnsi="FangSong" w:eastAsia="FangSong" w:cs="FangSong"/>
          <w:color w:val="000000"/>
          <w:sz w:val="40"/>
        </w:rPr>
        <w:t xml:space="preserve">（商务册/技术册/报价册文件/电子版文件）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560" w:line="400" w:lineRule="atLeast"/>
        <w:ind w:right="-284" w:firstLine="252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6" w:before="0" w:line="400" w:lineRule="atLeast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法定代表人或其委托的代理人：（签字或盖章）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24" w:before="0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>
        <w:rPr>
          <w:rFonts w:ascii="FangSong" w:hAnsi="FangSong" w:eastAsia="FangSong" w:cs="FangSong"/>
          <w:color w:val="000000"/>
          <w:sz w:val="24"/>
        </w:rPr>
        <w:t xml:space="preserve">年     月      日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2025-01-17T03:01:08Z</dcterms:created>
  <dcterms:modified xsi:type="dcterms:W3CDTF">2025-01-17T03:01:58Z</dcterms:modified>
</cp:coreProperties>
</file>