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Sun" w:hAnsi="SimSun" w:eastAsia="SimSun" w:cs="SimSun"/>
          <w:color w:val="000000"/>
          <w:sz w:val="32"/>
          <w:szCs w:val="32"/>
          <w:highlight w:val="none"/>
          <w:u w:val="none"/>
        </w:rPr>
      </w:pPr>
      <w:r>
        <w:rPr>
          <w:rFonts w:ascii="SimSun" w:hAnsi="SimSun" w:eastAsia="SimSun" w:cs="SimSun"/>
          <w:color w:val="000000"/>
          <w:sz w:val="32"/>
          <w:u w:val="none"/>
        </w:rPr>
        <w:t xml:space="preserve">商务条款响应偏离表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4"/>
          <w:szCs w:val="24"/>
        </w:rPr>
      </w:pPr>
      <w:r>
        <w:rPr>
          <w:rFonts w:ascii="SimSun" w:hAnsi="SimSun" w:eastAsia="SimSun" w:cs="SimSun"/>
          <w:color w:val="000000"/>
          <w:sz w:val="32"/>
          <w:highlight w:val="none"/>
          <w:u w:val="none"/>
        </w:rPr>
      </w:r>
      <w:r>
        <w:rPr>
          <w:rFonts w:ascii="SimSun" w:hAnsi="SimSun" w:eastAsia="SimSun" w:cs="SimSun"/>
          <w:color w:val="000000"/>
          <w:sz w:val="32"/>
          <w:highlight w:val="none"/>
          <w:u w:val="none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80"/>
        <w:gridCol w:w="1999"/>
        <w:gridCol w:w="2402"/>
        <w:gridCol w:w="2571"/>
        <w:gridCol w:w="1603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206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投标文件商务条款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说明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  <w:r>
        <w:rPr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angSong">
    <w:panose1 w:val="02010609000101010101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2024-08-22T10:59:16Z</dcterms:created>
  <dcterms:modified xsi:type="dcterms:W3CDTF">2024-08-22T10:59:32Z</dcterms:modified>
</cp:coreProperties>
</file>