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七、廉政建设监督承诺书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4"/>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SimSun" w:hAnsi="SimSun" w:eastAsia="SimSun" w:cs="SimSun"/>
          <w:color w:val="000000"/>
          <w:sz w:val="24"/>
        </w:rPr>
        <w:t xml:space="preserve">致</w:t>
      </w:r>
      <w:r>
        <w:rPr>
          <w:rFonts w:ascii="SimSun" w:hAnsi="SimSun" w:eastAsia="SimSun" w:cs="SimSun"/>
          <w:color w:val="000000"/>
          <w:sz w:val="24"/>
          <w:highlight w:val="yellow"/>
        </w:rPr>
        <w:t xml:space="preserve">招标人</w:t>
      </w:r>
      <w:r>
        <w:rPr>
          <w:rFonts w:ascii="SimSun" w:hAnsi="SimSun" w:eastAsia="SimSun" w:cs="SimSun"/>
          <w:color w:val="000000"/>
          <w:sz w:val="24"/>
        </w:rPr>
        <w:t xml:space="preserve">：</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为共同加强项目的廉政建设，根据国家有关招、投标的法律、法规和廉政建设责任制规定，规范招、投标的各项活动，防止发生各种谋取不正当利益的违法违纪行为，保护国家、集体和当事人的合法权益，本公司法人代表（签名）做如下承诺：</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1、严格按照有关法律、法规以及西部钻探工程有限公司的相关规定和程序开展我公司的业务工作，并与招标人保持正常的业务交往。</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2、业务活动遵守公开、公平、公正、诚信、透明的原则，不为获取不正当利益，损害国家、集体和对方利益。</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3、不以任何理由向招标人赠送礼金、有价证券、贵重物品及回扣、好处费、感谢费等。</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4、不得以任何理由为招标人及相关人员报销应由对方或个人支付的费用或组织有可能影响公正执行的宴请、健身、娱乐等活动。</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5、充分行使我方的监督职权，如发现对方在业务活动中有违规、违纪、违法行为且证据确凿的，应及时提醒对方。情节严重的，应向其上级主管部门或纪检监察、司法等有关部门举报。</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2400" w:left="0"/>
        <w:jc w:val="both"/>
        <w:rPr/>
      </w:pPr>
      <w:r>
        <w:rPr>
          <w:rFonts w:ascii="SimSun" w:hAnsi="SimSun" w:eastAsia="SimSun" w:cs="SimSun"/>
          <w:color w:val="000000"/>
          <w:sz w:val="24"/>
        </w:rPr>
        <w:t xml:space="preserve">单位名称：</w:t>
      </w:r>
      <w:r/>
    </w:p>
    <w:p>
      <w:pPr>
        <w:pBdr>
          <w:top w:val="none" w:color="000000" w:sz="4" w:space="0"/>
          <w:left w:val="none" w:color="000000" w:sz="4" w:space="0"/>
          <w:bottom w:val="none" w:color="000000" w:sz="4" w:space="0"/>
          <w:right w:val="none" w:color="000000" w:sz="4" w:space="0"/>
        </w:pBdr>
        <w:spacing w:line="360"/>
        <w:ind w:right="0" w:firstLine="240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2400" w:left="0"/>
        <w:jc w:val="both"/>
        <w:rPr/>
      </w:pPr>
      <w:r>
        <w:rPr>
          <w:rFonts w:ascii="SimSun" w:hAnsi="SimSun" w:eastAsia="SimSun" w:cs="SimSun"/>
          <w:color w:val="000000"/>
          <w:sz w:val="24"/>
        </w:rPr>
        <w:t xml:space="preserve">承诺人（签名）：（法人代表签章）</w:t>
      </w:r>
      <w:r/>
    </w:p>
    <w:p>
      <w:pPr>
        <w:pBdr>
          <w:top w:val="none" w:color="000000" w:sz="4" w:space="0"/>
          <w:left w:val="none" w:color="000000" w:sz="4" w:space="0"/>
          <w:bottom w:val="none" w:color="000000" w:sz="4" w:space="0"/>
          <w:right w:val="none" w:color="000000" w:sz="4" w:space="0"/>
        </w:pBdr>
        <w:spacing w:line="360"/>
        <w:ind w:right="0" w:firstLine="240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2400" w:left="0"/>
        <w:jc w:val="both"/>
        <w:rPr/>
      </w:pPr>
      <w:r>
        <w:rPr>
          <w:rFonts w:ascii="SimSun" w:hAnsi="SimSun" w:eastAsia="SimSun" w:cs="SimSun"/>
          <w:color w:val="000000"/>
          <w:sz w:val="24"/>
        </w:rPr>
        <w:t xml:space="preserve">承诺日期：2019年   月   日</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SimSun" w:hAnsi="SimSun" w:eastAsia="SimSun" w:cs="SimSu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仿宋_GB2312">
    <w:panose1 w:val="0201060903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2024-10-20T01:17:02Z</dcterms:created>
  <dcterms:modified xsi:type="dcterms:W3CDTF">2024-10-20T01:17:08Z</dcterms:modified>
</cp:coreProperties>
</file>