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B79E" w14:textId="77777777" w:rsidR="008C6A02" w:rsidRDefault="008C6A02" w:rsidP="008C6A02">
      <w:pPr>
        <w:pStyle w:val="2TimesNewRoman5020"/>
        <w:spacing w:line="360" w:lineRule="auto"/>
        <w:jc w:val="center"/>
        <w:rPr>
          <w:rFonts w:ascii="宋体" w:eastAsia="宋体" w:hAnsi="宋体"/>
          <w:sz w:val="32"/>
          <w:szCs w:val="32"/>
        </w:rPr>
      </w:pPr>
      <w:bookmarkStart w:id="0" w:name="_Toc144974466"/>
      <w:bookmarkStart w:id="1" w:name="_Toc17641"/>
      <w:bookmarkStart w:id="2" w:name="_Toc152047262"/>
      <w:r>
        <w:rPr>
          <w:rFonts w:ascii="宋体" w:eastAsia="宋体" w:hAnsi="宋体" w:hint="eastAsia"/>
          <w:sz w:val="32"/>
          <w:szCs w:val="32"/>
        </w:rPr>
        <w:t>一、资格预审申请函</w:t>
      </w:r>
      <w:bookmarkEnd w:id="0"/>
      <w:bookmarkEnd w:id="1"/>
      <w:bookmarkEnd w:id="2"/>
    </w:p>
    <w:p w14:paraId="1D3CF5A7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</w:p>
    <w:p w14:paraId="46A8C58F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（招标人名称）：</w:t>
      </w:r>
    </w:p>
    <w:p w14:paraId="53AFDA23" w14:textId="77777777" w:rsidR="008C6A02" w:rsidRDefault="008C6A02" w:rsidP="008C6A0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1、按照资格预审文件的要求，我方（申请人）递交的资格预审申请文件及有关资料，用于你方（招标人）审查我方参加（项目名称）招标的投标资格。</w:t>
      </w:r>
    </w:p>
    <w:p w14:paraId="1C504CBB" w14:textId="77777777" w:rsidR="008C6A02" w:rsidRDefault="008C6A02" w:rsidP="008C6A0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2、我方的资格预审申请文件包含第二章“申请人须知”第3.1.1项规定的全部内容。</w:t>
      </w:r>
    </w:p>
    <w:p w14:paraId="4F9C5782" w14:textId="77777777" w:rsidR="008C6A02" w:rsidRDefault="008C6A02" w:rsidP="008C6A0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3、我方接受你方的授权代表进行调查，以审核我方提交的文件和资料，并通过我方的客户，澄清资格预审申请文件中有关财务和技术方面的情况。</w:t>
      </w:r>
    </w:p>
    <w:p w14:paraId="3BD5EB32" w14:textId="77777777" w:rsidR="008C6A02" w:rsidRDefault="008C6A02" w:rsidP="008C6A0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4、你方授权代表可通过（联系人及联系方式）得到进一步的资料。</w:t>
      </w:r>
    </w:p>
    <w:p w14:paraId="18ACB642" w14:textId="77777777" w:rsidR="008C6A02" w:rsidRDefault="008C6A02" w:rsidP="008C6A02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5、我方在此声明，所递交的资格预审申请文件及有关资料内容完整、真实和准确，且不存在第二章“申请人须知”第1.4.2项规定的任何一种情形。</w:t>
      </w:r>
    </w:p>
    <w:p w14:paraId="34D8B454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</w:p>
    <w:p w14:paraId="788AD6C0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</w:p>
    <w:p w14:paraId="015D7499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</w:p>
    <w:p w14:paraId="794EB3F9" w14:textId="77777777" w:rsidR="008C6A02" w:rsidRDefault="008C6A02" w:rsidP="008C6A02">
      <w:pPr>
        <w:pStyle w:val="1"/>
        <w:spacing w:line="360" w:lineRule="auto"/>
        <w:ind w:firstLineChars="1450" w:firstLine="3045"/>
        <w:jc w:val="both"/>
        <w:rPr>
          <w:rFonts w:ascii="宋体" w:eastAsia="宋体" w:hAnsi="宋体"/>
        </w:rPr>
      </w:pPr>
      <w:r>
        <w:rPr>
          <w:rFonts w:ascii="宋体" w:eastAsia="宋体" w:hAnsi="宋体"/>
        </w:rPr>
        <w:t>申请人：（盖单位章）</w:t>
      </w:r>
    </w:p>
    <w:p w14:paraId="5B5B3F9B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法定代表人或其委托代理人：（签字）</w:t>
      </w:r>
    </w:p>
    <w:p w14:paraId="56A4151E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电        话：</w:t>
      </w:r>
    </w:p>
    <w:p w14:paraId="6FCB0ABE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传        真：</w:t>
      </w:r>
    </w:p>
    <w:p w14:paraId="5B681BF9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申请人地址：</w:t>
      </w:r>
    </w:p>
    <w:p w14:paraId="44061086" w14:textId="77777777" w:rsidR="008C6A02" w:rsidRDefault="008C6A02" w:rsidP="008C6A02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邮政编码：</w:t>
      </w:r>
    </w:p>
    <w:p w14:paraId="37B4C231" w14:textId="77777777" w:rsidR="008C6A02" w:rsidRDefault="008C6A02" w:rsidP="008C6A02">
      <w:pPr>
        <w:pStyle w:val="a3"/>
        <w:spacing w:line="360" w:lineRule="auto"/>
        <w:rPr>
          <w:sz w:val="21"/>
          <w:szCs w:val="21"/>
        </w:rPr>
      </w:pPr>
    </w:p>
    <w:p w14:paraId="2B1D6C7C" w14:textId="77777777" w:rsidR="008C6A02" w:rsidRDefault="008C6A02"/>
    <w:sectPr w:rsidR="008C6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02"/>
    <w:rsid w:val="008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D001"/>
  <w15:chartTrackingRefBased/>
  <w15:docId w15:val="{4B0D365E-D0FE-4F5F-874C-C94EE325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C6A02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8C6A02"/>
    <w:pPr>
      <w:ind w:firstLineChars="200" w:firstLine="420"/>
    </w:pPr>
    <w:rPr>
      <w:kern w:val="0"/>
      <w:sz w:val="20"/>
    </w:rPr>
  </w:style>
  <w:style w:type="character" w:customStyle="1" w:styleId="a4">
    <w:name w:val="正文缩进 字符"/>
    <w:link w:val="a3"/>
    <w:rsid w:val="008C6A02"/>
    <w:rPr>
      <w:rFonts w:ascii="Times New Roman" w:eastAsia="宋体" w:hAnsi="Times New Roman" w:cs="Times New Roman"/>
      <w:kern w:val="0"/>
      <w:sz w:val="20"/>
      <w:szCs w:val="24"/>
      <w14:ligatures w14:val="none"/>
    </w:rPr>
  </w:style>
  <w:style w:type="paragraph" w:styleId="1">
    <w:name w:val="index 1"/>
    <w:basedOn w:val="a"/>
    <w:next w:val="a"/>
    <w:rsid w:val="008C6A02"/>
    <w:pPr>
      <w:spacing w:line="220" w:lineRule="exact"/>
      <w:jc w:val="center"/>
    </w:pPr>
    <w:rPr>
      <w:rFonts w:ascii="仿宋_GB2312" w:eastAsia="仿宋_GB2312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8C6A02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8C6A02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</dc:creator>
  <cp:keywords/>
  <dc:description/>
  <cp:lastModifiedBy>akun</cp:lastModifiedBy>
  <cp:revision>1</cp:revision>
  <dcterms:created xsi:type="dcterms:W3CDTF">2023-11-01T06:13:00Z</dcterms:created>
  <dcterms:modified xsi:type="dcterms:W3CDTF">2023-11-01T06:13:00Z</dcterms:modified>
</cp:coreProperties>
</file>