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360" w:left="0"/>
        <w:jc w:val="center"/>
        <w:rPr>
          <w:rFonts w:ascii="SimSun" w:hAnsi="SimSun" w:eastAsia="SimSun" w:cs="SimSun"/>
          <w:b/>
          <w:bCs/>
          <w:color w:val="000000"/>
          <w:sz w:val="24"/>
          <w:szCs w:val="24"/>
          <w:highlight w:val="none"/>
        </w:rPr>
      </w:pPr>
      <w:r>
        <w:rPr>
          <w:rFonts w:ascii="SimSun" w:hAnsi="SimSun" w:eastAsia="SimSun" w:cs="SimSun"/>
          <w:b/>
          <w:bCs/>
          <w:color w:val="000000"/>
          <w:sz w:val="24"/>
          <w:highlight w:val="none"/>
        </w:rPr>
      </w:r>
      <w:r>
        <w:rPr>
          <w:rFonts w:ascii="SimSun" w:hAnsi="SimSun" w:eastAsia="SimSun" w:cs="SimSun"/>
          <w:b/>
          <w:bCs/>
          <w:color w:val="000000"/>
          <w:sz w:val="24"/>
          <w:highlight w:val="none"/>
        </w:rPr>
        <w:t xml:space="preserve">报价书</w:t>
      </w:r>
      <w:r>
        <w:rPr>
          <w:rFonts w:ascii="SimSun" w:hAnsi="SimSun" w:eastAsia="SimSun" w:cs="SimSun"/>
          <w:b/>
          <w:bCs/>
          <w:color w:val="000000"/>
          <w:sz w:val="24"/>
          <w:highlight w:val="none"/>
        </w:rPr>
      </w:r>
      <w:r>
        <w:rPr>
          <w:rFonts w:ascii="SimSun" w:hAnsi="SimSun" w:eastAsia="SimSun" w:cs="SimSun"/>
          <w:b/>
          <w:bCs/>
          <w:color w:val="000000"/>
          <w:sz w:val="24"/>
          <w:highlight w:val="none"/>
        </w:rPr>
      </w:r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360" w:left="0"/>
        <w:jc w:val="center"/>
        <w:rPr>
          <w:b/>
          <w:bCs/>
          <w:sz w:val="32"/>
          <w:szCs w:val="32"/>
        </w:rPr>
      </w:pPr>
      <w:r>
        <w:rPr>
          <w:rFonts w:ascii="SimSun" w:hAnsi="SimSun" w:eastAsia="SimSun" w:cs="SimSun"/>
          <w:b/>
          <w:bCs/>
          <w:color w:val="000000"/>
          <w:sz w:val="24"/>
          <w:highlight w:val="none"/>
        </w:rPr>
      </w:r>
      <w:r>
        <w:rPr>
          <w:rFonts w:ascii="SimSun" w:hAnsi="SimSun" w:eastAsia="SimSun" w:cs="SimSun"/>
          <w:b/>
          <w:bCs/>
          <w:color w:val="000000"/>
          <w:sz w:val="24"/>
          <w:highlight w:val="none"/>
        </w:rPr>
      </w:r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360" w:left="0"/>
        <w:jc w:val="both"/>
        <w:rPr>
          <w:rFonts w:ascii="SimSun" w:hAnsi="SimSun" w:eastAsia="SimSun" w:cs="SimSun"/>
          <w:color w:val="000000"/>
          <w:sz w:val="24"/>
          <w:szCs w:val="24"/>
          <w:highlight w:val="none"/>
        </w:rPr>
      </w:pPr>
      <w:r>
        <w:rPr>
          <w:rFonts w:ascii="SimSun" w:hAnsi="SimSun" w:eastAsia="SimSun" w:cs="SimSun"/>
          <w:color w:val="000000"/>
          <w:sz w:val="24"/>
        </w:rPr>
        <w:t xml:space="preserve">根据已收到的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</w:t>
      </w:r>
      <w:r>
        <w:rPr>
          <w:rFonts w:ascii="SimSun" w:hAnsi="SimSun" w:eastAsia="SimSun" w:cs="SimSun"/>
          <w:color w:val="000000"/>
          <w:sz w:val="24"/>
        </w:rPr>
        <w:t xml:space="preserve">（项目名称）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 </w:t>
      </w:r>
      <w:r>
        <w:rPr>
          <w:rFonts w:ascii="SimSun" w:hAnsi="SimSun" w:eastAsia="SimSun" w:cs="SimSun"/>
          <w:color w:val="000000"/>
          <w:sz w:val="24"/>
        </w:rPr>
        <w:t xml:space="preserve">项目（编号: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 ）</w:t>
      </w:r>
      <w:r>
        <w:rPr>
          <w:rFonts w:ascii="SimSun" w:hAnsi="SimSun" w:eastAsia="SimSun" w:cs="SimSun"/>
          <w:color w:val="000000"/>
          <w:sz w:val="24"/>
        </w:rPr>
        <w:t xml:space="preserve">谈判文件，我单位研究上述项目谈判文件的须知，技术标准和要求等有关文件后，我方愿以在辽河油田建设有限公司最高限价下进行报价，总报价为： 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</w:t>
      </w:r>
      <w:r>
        <w:rPr>
          <w:rFonts w:ascii="SimSun" w:hAnsi="SimSun" w:eastAsia="SimSun" w:cs="SimSun"/>
          <w:color w:val="000000"/>
          <w:sz w:val="24"/>
        </w:rPr>
        <w:t xml:space="preserve">万元（含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4"/>
        </w:rPr>
        <w:t xml:space="preserve">税）。（详见单项报价明细表（附件报价表））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报价表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投标人名称：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                （公章） </w:t>
      </w:r>
      <w:r>
        <w:rPr>
          <w:rFonts w:ascii="SimSun" w:hAnsi="SimSun" w:eastAsia="SimSun" w:cs="SimSun"/>
          <w:color w:val="000000"/>
          <w:sz w:val="24"/>
        </w:rPr>
        <w:t xml:space="preserve">  招标编号：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 </w:t>
      </w:r>
      <w:r>
        <w:rPr>
          <w:rFonts w:ascii="SimSun" w:hAnsi="SimSun" w:eastAsia="SimSun" w:cs="SimSun"/>
          <w:color w:val="000000"/>
          <w:sz w:val="24"/>
        </w:rPr>
        <w:t xml:space="preserve">时间：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 </w:t>
      </w:r>
      <w:r/>
    </w:p>
    <w:tbl>
      <w:tblPr>
        <w:tblStyle w:val="11"/>
        <w:tblW w:w="0" w:type="auto"/>
        <w:tblInd w:w="0" w:type="dxa"/>
        <w:tblBorders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82"/>
        <w:gridCol w:w="2208"/>
        <w:gridCol w:w="585"/>
        <w:gridCol w:w="1028"/>
        <w:gridCol w:w="1040"/>
        <w:gridCol w:w="1421"/>
        <w:gridCol w:w="942"/>
        <w:gridCol w:w="1348"/>
      </w:tblGrid>
      <w:tr>
        <w:trPr>
          <w:trHeight w:val="98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2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8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产品名称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5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计量单位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包别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总价</w:t>
              <w:br/>
              <w:t xml:space="preserve"> （元）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交货期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交货</w:t>
            </w:r>
            <w:r/>
          </w:p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地点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8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备注</w:t>
            </w:r>
            <w:r/>
          </w:p>
        </w:tc>
      </w:tr>
      <w:tr>
        <w:trPr>
          <w:trHeight w:val="1152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2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8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5" w:type="dxa"/>
            <w:vAlign w:val="top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8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注：1、产品名称按投标报价表中的第一项产品填写；交货期、交货地点按招标文件的要求填写。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   2、详细填写分项报价表。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供应商法人或授权人签字______________________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38">
    <w:name w:val="Heading 1"/>
    <w:basedOn w:val="137"/>
    <w:next w:val="1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137"/>
    <w:next w:val="1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137"/>
    <w:next w:val="1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37"/>
    <w:next w:val="1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37"/>
    <w:next w:val="1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37"/>
    <w:next w:val="1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37"/>
    <w:next w:val="1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1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张雷供应</cp:lastModifiedBy>
  <cp:revision>1</cp:revision>
  <dcterms:created xsi:type="dcterms:W3CDTF">2025-05-22T02:15:33Z</dcterms:created>
  <dcterms:modified xsi:type="dcterms:W3CDTF">2025-05-22T02:15:55Z</dcterms:modified>
</cp:coreProperties>
</file>