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2"/>
        </w:rPr>
        <w:t xml:space="preserve">九、投标人基本情况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29"/>
        <w:gridCol w:w="714"/>
        <w:gridCol w:w="795"/>
        <w:gridCol w:w="1425"/>
        <w:gridCol w:w="699"/>
        <w:gridCol w:w="285"/>
        <w:gridCol w:w="234"/>
        <w:gridCol w:w="260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7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机构代码证号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服务人员人数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设备设施数量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8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96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企业简介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18"/>
        </w:rPr>
        <w:t xml:space="preserve">1.1附企业法人营业执照复印件（须加盖投标人公章，否则不计分）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18"/>
        </w:rPr>
        <w:t xml:space="preserve">1.2附资质证书、安全生产许可证、专利证书等</w:t>
      </w:r>
      <w:r/>
      <w:r/>
      <w:r/>
      <w:r>
        <w:rPr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2024-10-20T01:17:33Z</dcterms:created>
  <dcterms:modified xsi:type="dcterms:W3CDTF">2024-10-20T01:17:45Z</dcterms:modified>
</cp:coreProperties>
</file>