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参加政府采购活动前3年内在经营活动中没有重大违法记录的书面声明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b/>
          <w:color w:val="000000"/>
          <w:sz w:val="21"/>
          <w:u w:val="single"/>
        </w:rPr>
        <w:t xml:space="preserve">（采购人或采购代理机构名称） </w:t>
      </w: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93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在本项目递交投标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/>
        <w:ind w:right="-21" w:firstLine="372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2024-10-27T01:43:37Z</dcterms:created>
  <dcterms:modified xsi:type="dcterms:W3CDTF">2024-10-27T01:43:44Z</dcterms:modified>
</cp:coreProperties>
</file>