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</w:r>
      <w:bookmarkStart w:id="110" w:name="_Toc7498_WPSOffice_Level2"/>
      <w:r/>
      <w:bookmarkStart w:id="111" w:name="_Toc11967_WPSOffice_Level2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参加政府采购活动前3年内在经营活动中没有重大违法记录的书面声明</w:t>
      </w:r>
      <w:bookmarkEnd w:id="110"/>
      <w:r/>
      <w:bookmarkEnd w:id="111"/>
      <w:r/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Bdr/>
        <w:spacing w:line="360" w:lineRule="auto"/>
        <w:ind w:right="630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  <w:u w:val="single"/>
        </w:rPr>
        <w:t xml:space="preserve">（采购人或采购代理机构名称） </w:t>
      </w:r>
      <w:r>
        <w:rPr>
          <w:rFonts w:hint="eastAsia" w:ascii="仿宋_GB2312" w:hAnsi="仿宋_GB2312" w:eastAsia="仿宋_GB2312" w:cs="仿宋_GB2312"/>
          <w:b/>
          <w:szCs w:val="21"/>
        </w:rPr>
        <w:t xml:space="preserve"> ：</w:t>
      </w:r>
      <w:r>
        <w:rPr>
          <w:rFonts w:ascii="仿宋_GB2312" w:hAnsi="仿宋_GB2312" w:eastAsia="仿宋_GB2312" w:cs="仿宋_GB2312"/>
          <w:b/>
          <w:szCs w:val="21"/>
        </w:rPr>
      </w:r>
      <w:r>
        <w:rPr>
          <w:rFonts w:ascii="仿宋_GB2312" w:hAnsi="仿宋_GB2312" w:eastAsia="仿宋_GB2312" w:cs="仿宋_GB2312"/>
          <w:b/>
          <w:szCs w:val="21"/>
        </w:rPr>
      </w:r>
    </w:p>
    <w:p>
      <w:pPr>
        <w:pBdr/>
        <w:spacing w:line="360" w:lineRule="auto"/>
        <w:ind w:right="-21" w:firstLine="493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在本项目递交投标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tabs>
          <w:tab w:val="left" w:leader="none" w:pos="10065"/>
        </w:tabs>
        <w:spacing w:line="360" w:lineRule="auto"/>
        <w:ind w:right="-21" w:firstLine="372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如发现我单位提供的声明函</w:t>
      </w:r>
      <w:r>
        <w:rPr>
          <w:rFonts w:hint="eastAsia" w:ascii="仿宋_GB2312" w:hAnsi="仿宋_GB2312" w:eastAsia="仿宋_GB2312" w:cs="仿宋_GB2312"/>
          <w:szCs w:val="21"/>
        </w:rPr>
        <w:t xml:space="preserve">不</w:t>
      </w:r>
      <w:r>
        <w:rPr>
          <w:rFonts w:hint="eastAsia" w:ascii="仿宋_GB2312" w:hAnsi="仿宋_GB2312" w:eastAsia="仿宋_GB2312" w:cs="仿宋_GB2312"/>
          <w:szCs w:val="21"/>
        </w:rPr>
        <w:t xml:space="preserve">实时，我单位将按照《政府采购法》有关提供虚假材料的规定，接受处罚。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0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特此声明。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500" w:lineRule="exact"/>
        <w:ind w:right="1050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after="159" w:before="159" w:line="400" w:lineRule="exact"/>
        <w:ind w:right="1050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after="159" w:before="159" w:line="400" w:lineRule="exact"/>
        <w:ind w:right="1050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after="159" w:before="159" w:line="400" w:lineRule="exact"/>
        <w:ind w:right="1050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exact"/>
        <w:ind w:right="1050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2024-06-19T06:55:12Z</dcterms:created>
  <dcterms:modified xsi:type="dcterms:W3CDTF">2024-06-19T06:51:26Z</dcterms:modified>
</cp:coreProperties>
</file>