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采购代理服务费承诺书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公诚管理咨询有限公司：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我公司参加贵司作为采购代理机构组织的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【XX项目】（项目编号：XX）</w:t>
      </w:r>
      <w:r>
        <w:rPr>
          <w:rFonts w:ascii="FangSong" w:hAnsi="FangSong" w:eastAsia="FangSong" w:cs="FangSong"/>
          <w:color w:val="000000"/>
          <w:sz w:val="24"/>
        </w:rPr>
        <w:t xml:space="preserve">磋商。我公司作为响应方，承诺若在本项目成交，同意按照磋商文件要求支付采购代理服务费。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付款期限为贵司发出成交通知书后15日内，我司按以下第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种形式向贵司缴交（若未填写则默认同意第一种收取方式）: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（1）由贵司在本次磋商项目的磋商保证金中直接扣除；若保证金不足，我司将在上述时限内一次性将差额支付给贵司。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（2）我司向贵司账户银行电汇。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若我司未按前述期限支付采购代理服务费，贵司有权直接在应付我司任何一笔款项中直接扣除。因前述事项发生争议，我方同意将争议提交北京仲裁委员会仲裁解决。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1、为保证磋商保证金的顺利退还，准确填写以下信息：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14"/>
        <w:gridCol w:w="2634"/>
        <w:gridCol w:w="2214"/>
        <w:gridCol w:w="2034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    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采购代理机构银行信息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供应商单位银行信息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收退保证金银行信息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 户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公诚管理咨询有限公司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银行所在地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广东省广州市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XX省XX市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（只能以总行、分行、支行三种字眼结尾）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中信银行广州花园支行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    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3110910037672433606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42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2、如需邮寄代理服务费发票，请填写以下信息：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收件人姓名：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联系电话：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收件地址：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2025-01-20T02:01:03Z</dcterms:created>
  <dcterms:modified xsi:type="dcterms:W3CDTF">2025-01-20T02:01:28Z</dcterms:modified>
</cp:coreProperties>
</file>