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投标保证金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84"/>
        <w:ind w:right="262" w:firstLine="432" w:left="0"/>
        <w:rPr/>
      </w:pPr>
      <w:r>
        <w:rPr>
          <w:rFonts w:ascii="SimSun" w:hAnsi="SimSun" w:eastAsia="SimSun" w:cs="SimSun"/>
          <w:color w:val="000000"/>
          <w:spacing w:val="-2"/>
          <w:sz w:val="22"/>
        </w:rPr>
        <w:t xml:space="preserve">若采用电汇，投标人应在此提供银行电汇底单及《开户许可证》或《基本存款账户信息》，如未提供银行电汇底单，以提供的中国兵器电子招标投标交易平台《投标保证金支付回执》为准。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84"/>
        <w:ind w:right="262" w:firstLine="0" w:left="520"/>
        <w:rPr/>
      </w:pPr>
      <w:r>
        <w:rPr>
          <w:rFonts w:ascii="SimSun" w:hAnsi="SimSun" w:eastAsia="SimSun" w:cs="SimSun"/>
          <w:color w:val="000000"/>
          <w:spacing w:val="-2"/>
          <w:sz w:val="22"/>
        </w:rPr>
        <w:t xml:space="preserve">若采用银行保函，有效期应不少于招标文件规定的投标有效期，参考格式如下</w:t>
      </w:r>
      <w:r>
        <w:rPr>
          <w:rFonts w:ascii="SimSun" w:hAnsi="SimSun" w:eastAsia="SimSun" w:cs="SimSun"/>
          <w:color w:val="000000"/>
          <w:sz w:val="22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780"/>
        </w:tabs>
        <w:spacing w:after="0" w:before="132"/>
        <w:ind w:right="157" w:firstLine="0" w:left="100"/>
        <w:rPr/>
      </w:pPr>
      <w:r>
        <w:rPr>
          <w:rFonts w:ascii="SimSun" w:hAnsi="SimSun" w:eastAsia="SimSun" w:cs="SimSun"/>
          <w:color w:val="000000"/>
          <w:sz w:val="22"/>
          <w:u w:val="single"/>
        </w:rPr>
        <w:t xml:space="preserve">北方华锦联合石化有限公司</w:t>
      </w:r>
      <w:r>
        <w:rPr>
          <w:rFonts w:ascii="SimSun" w:hAnsi="SimSun" w:eastAsia="SimSun" w:cs="SimSun"/>
          <w:color w:val="000000"/>
          <w:spacing w:val="-15"/>
          <w:sz w:val="22"/>
        </w:rPr>
        <w:t xml:space="preserve">（</w:t>
      </w:r>
      <w:r>
        <w:rPr>
          <w:rFonts w:ascii="SimSun" w:hAnsi="SimSun" w:eastAsia="SimSun" w:cs="SimSun"/>
          <w:color w:val="000000"/>
          <w:sz w:val="22"/>
        </w:rPr>
        <w:t xml:space="preserve">招标人名称</w:t>
      </w:r>
      <w:r>
        <w:rPr>
          <w:rFonts w:ascii="SimSun" w:hAnsi="SimSun" w:eastAsia="SimSun" w:cs="SimSun"/>
          <w:color w:val="000000"/>
          <w:spacing w:val="-15"/>
          <w:sz w:val="22"/>
        </w:rPr>
        <w:t xml:space="preserve">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291"/>
          <w:tab w:val="left" w:leader="none" w:pos="6538"/>
          <w:tab w:val="left" w:leader="none" w:pos="6658"/>
          <w:tab w:val="left" w:leader="none" w:pos="7481"/>
          <w:tab w:val="left" w:leader="none" w:pos="8506"/>
        </w:tabs>
        <w:spacing w:after="0" w:before="36" w:line="480"/>
        <w:ind w:right="152" w:firstLine="440" w:left="0"/>
        <w:jc w:val="both"/>
        <w:rPr/>
      </w:pPr>
      <w:r>
        <w:rPr>
          <w:rFonts w:ascii="SimSun" w:hAnsi="SimSun" w:eastAsia="SimSun" w:cs="SimSun"/>
          <w:color w:val="000000"/>
          <w:sz w:val="22"/>
        </w:rPr>
        <w:t xml:space="preserve">鉴于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z w:val="22"/>
        </w:rPr>
        <w:t xml:space="preserve">（投标人名称）（以下称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“</w:t>
      </w:r>
      <w:r>
        <w:rPr>
          <w:rFonts w:ascii="SimSun" w:hAnsi="SimSun" w:eastAsia="SimSun" w:cs="SimSun"/>
          <w:color w:val="000000"/>
          <w:sz w:val="22"/>
        </w:rPr>
        <w:t xml:space="preserve">投标人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”</w:t>
      </w:r>
      <w:r>
        <w:rPr>
          <w:rFonts w:ascii="SimSun" w:hAnsi="SimSun" w:eastAsia="SimSun" w:cs="SimSun"/>
          <w:color w:val="000000"/>
          <w:sz w:val="22"/>
        </w:rPr>
        <w:t xml:space="preserve">）于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2"/>
        </w:rPr>
        <w:t xml:space="preserve">年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z w:val="22"/>
        </w:rPr>
        <w:t xml:space="preserve">月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2"/>
        </w:rPr>
        <w:t xml:space="preserve">日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</w:t>
      </w:r>
      <w:r>
        <w:rPr>
          <w:rFonts w:ascii="SimSun" w:hAnsi="SimSun" w:eastAsia="SimSun" w:cs="SimSun"/>
          <w:color w:val="000000"/>
          <w:spacing w:val="-1"/>
          <w:sz w:val="22"/>
        </w:rPr>
        <w:t xml:space="preserve">参加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pacing w:val="-4"/>
          <w:sz w:val="22"/>
        </w:rPr>
        <w:t xml:space="preserve">（项目名称）框架采购招标的投标，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             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（担保人名称，以下简</w:t>
      </w:r>
      <w:r>
        <w:rPr>
          <w:rFonts w:ascii="Times New Roman" w:hAnsi="Times New Roman" w:eastAsia="Times New Roman" w:cs="Times New Roman"/>
          <w:color w:val="000000"/>
          <w:spacing w:val="-101"/>
          <w:sz w:val="22"/>
        </w:rPr>
        <w:t xml:space="preserve"> </w:t>
      </w:r>
      <w:r>
        <w:rPr>
          <w:rFonts w:ascii="SimSun" w:hAnsi="SimSun" w:eastAsia="SimSun" w:cs="SimSun"/>
          <w:color w:val="000000"/>
          <w:sz w:val="22"/>
        </w:rPr>
        <w:t xml:space="preserve">称</w:t>
      </w:r>
      <w:r>
        <w:rPr>
          <w:rFonts w:ascii="Times New Roman" w:hAnsi="Times New Roman" w:eastAsia="Times New Roman" w:cs="Times New Roman"/>
          <w:i/>
          <w:color w:val="000000"/>
          <w:sz w:val="22"/>
        </w:rPr>
        <w:t xml:space="preserve">“</w:t>
      </w:r>
      <w:r>
        <w:rPr>
          <w:rFonts w:ascii="SimSun" w:hAnsi="SimSun" w:eastAsia="SimSun" w:cs="SimSun"/>
          <w:color w:val="000000"/>
          <w:sz w:val="22"/>
        </w:rPr>
        <w:t xml:space="preserve">我方</w:t>
      </w:r>
      <w:r>
        <w:rPr>
          <w:rFonts w:ascii="Times New Roman" w:hAnsi="Times New Roman" w:eastAsia="Times New Roman" w:cs="Times New Roman"/>
          <w:i/>
          <w:color w:val="000000"/>
          <w:sz w:val="22"/>
        </w:rPr>
        <w:t xml:space="preserve">”</w:t>
      </w:r>
      <w:r>
        <w:rPr>
          <w:rFonts w:ascii="SimSun" w:hAnsi="SimSun" w:eastAsia="SimSun" w:cs="SimSun"/>
          <w:color w:val="000000"/>
          <w:sz w:val="22"/>
        </w:rPr>
        <w:t xml:space="preserve">）无条件地、不可撤销地保证：若投标人在投标有效期内撤销投标文件，中标后无正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</w:t>
      </w:r>
      <w:r>
        <w:rPr>
          <w:rFonts w:ascii="SimSun" w:hAnsi="SimSun" w:eastAsia="SimSun" w:cs="SimSun"/>
          <w:color w:val="000000"/>
          <w:spacing w:val="-1"/>
          <w:sz w:val="22"/>
        </w:rPr>
        <w:t xml:space="preserve">当理由不与招标人订立合同，在签订合同时向招标人提出附加条件，不按照招标文件要求提交</w:t>
      </w:r>
      <w:r>
        <w:rPr>
          <w:rFonts w:ascii="Times New Roman" w:hAnsi="Times New Roman" w:eastAsia="Times New Roman" w:cs="Times New Roman"/>
          <w:color w:val="000000"/>
          <w:spacing w:val="-46"/>
          <w:sz w:val="22"/>
        </w:rPr>
        <w:t xml:space="preserve"> </w:t>
      </w:r>
      <w:r>
        <w:rPr>
          <w:rFonts w:ascii="SimSun" w:hAnsi="SimSun" w:eastAsia="SimSun" w:cs="SimSun"/>
          <w:color w:val="000000"/>
          <w:spacing w:val="-1"/>
          <w:sz w:val="22"/>
        </w:rPr>
        <w:t xml:space="preserve">履约保证金，或者发生招标文件明确规定可以不予退还投标保证金的其他情形，我方承担保证</w:t>
      </w:r>
      <w:r>
        <w:rPr>
          <w:rFonts w:ascii="Times New Roman" w:hAnsi="Times New Roman" w:eastAsia="Times New Roman" w:cs="Times New Roman"/>
          <w:color w:val="000000"/>
          <w:spacing w:val="-50"/>
          <w:sz w:val="22"/>
        </w:rPr>
        <w:t xml:space="preserve"> </w:t>
      </w:r>
      <w:r>
        <w:rPr>
          <w:rFonts w:ascii="SimSun" w:hAnsi="SimSun" w:eastAsia="SimSun" w:cs="SimSun"/>
          <w:color w:val="000000"/>
          <w:sz w:val="22"/>
        </w:rPr>
        <w:t xml:space="preserve">责任。收到你方书面通知后，我方在</w:t>
      </w:r>
      <w:r>
        <w:rPr>
          <w:rFonts w:ascii="Times New Roman" w:hAnsi="Times New Roman" w:eastAsia="Times New Roman" w:cs="Times New Roman"/>
          <w:color w:val="000000"/>
          <w:spacing w:val="-56"/>
          <w:sz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pacing w:val="-3"/>
          <w:sz w:val="22"/>
        </w:rPr>
        <w:t xml:space="preserve"> </w:t>
      </w:r>
      <w:r>
        <w:rPr>
          <w:rFonts w:ascii="SimSun" w:hAnsi="SimSun" w:eastAsia="SimSun" w:cs="SimSun"/>
          <w:color w:val="000000"/>
          <w:sz w:val="22"/>
        </w:rPr>
        <w:t xml:space="preserve">日内向你方无条件支付人民币（大写）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              </w:t>
      </w:r>
      <w:r>
        <w:rPr>
          <w:rFonts w:ascii="SimSun" w:hAnsi="SimSun" w:eastAsia="SimSun" w:cs="SimSun"/>
          <w:color w:val="000000"/>
          <w:sz w:val="22"/>
        </w:rPr>
        <w:t xml:space="preserve">。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36" w:left="0"/>
        <w:rPr/>
      </w:pPr>
      <w:r>
        <w:rPr>
          <w:rFonts w:ascii="SimSun" w:hAnsi="SimSun" w:eastAsia="SimSun" w:cs="SimSun"/>
          <w:color w:val="000000"/>
          <w:spacing w:val="-1"/>
          <w:sz w:val="22"/>
        </w:rPr>
        <w:t xml:space="preserve">本保函在投标有效期内保持有效。要求我方承担保证责任的通知应在投标有效期内送达我</w:t>
      </w:r>
      <w:r>
        <w:rPr>
          <w:rFonts w:ascii="SimSun" w:hAnsi="SimSun" w:eastAsia="SimSun" w:cs="SimSun"/>
          <w:color w:val="000000"/>
          <w:sz w:val="22"/>
        </w:rPr>
        <w:t xml:space="preserve">方。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3931"/>
        </w:tabs>
        <w:spacing w:line="360"/>
        <w:ind w:right="116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                 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>
        <w:rPr>
          <w:rFonts w:ascii="SimSun" w:hAnsi="SimSun" w:eastAsia="SimSun" w:cs="SimSun"/>
          <w:color w:val="000000"/>
          <w:sz w:val="22"/>
        </w:rPr>
        <w:t xml:space="preserve">担保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人</w:t>
      </w:r>
      <w:r>
        <w:rPr>
          <w:rFonts w:ascii="SimSun" w:hAnsi="SimSun" w:eastAsia="SimSun" w:cs="SimSun"/>
          <w:color w:val="000000"/>
          <w:sz w:val="22"/>
        </w:rPr>
        <w:t xml:space="preserve">名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称</w:t>
      </w:r>
      <w:r>
        <w:rPr>
          <w:rFonts w:ascii="SimSun" w:hAnsi="SimSun" w:eastAsia="SimSun" w:cs="SimSun"/>
          <w:color w:val="000000"/>
          <w:spacing w:val="-1"/>
          <w:sz w:val="22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pacing w:val="-1"/>
          <w:sz w:val="22"/>
          <w:u w:val="single"/>
        </w:rPr>
        <w:tab/>
        <w:t xml:space="preserve">           </w:t>
      </w:r>
      <w:r>
        <w:rPr>
          <w:rFonts w:ascii="SimSun" w:hAnsi="SimSun" w:eastAsia="SimSun" w:cs="SimSun"/>
          <w:color w:val="000000"/>
          <w:sz w:val="22"/>
        </w:rPr>
        <w:t xml:space="preserve">（盖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单</w:t>
      </w:r>
      <w:r>
        <w:rPr>
          <w:rFonts w:ascii="SimSun" w:hAnsi="SimSun" w:eastAsia="SimSun" w:cs="SimSun"/>
          <w:color w:val="000000"/>
          <w:sz w:val="22"/>
        </w:rPr>
        <w:t xml:space="preserve">位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章</w:t>
      </w:r>
      <w:r>
        <w:rPr>
          <w:rFonts w:ascii="SimSun" w:hAnsi="SimSun" w:eastAsia="SimSun" w:cs="SimSun"/>
          <w:color w:val="000000"/>
          <w:sz w:val="22"/>
        </w:rPr>
        <w:t xml:space="preserve">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7" w:line="36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901"/>
        </w:tabs>
        <w:spacing w:line="360"/>
        <w:ind w:right="0" w:firstLine="0" w:left="3487"/>
        <w:rPr/>
      </w:pPr>
      <w:r>
        <w:rPr>
          <w:rFonts w:ascii="SimSun" w:hAnsi="SimSun" w:eastAsia="SimSun" w:cs="SimSun"/>
          <w:color w:val="000000"/>
          <w:sz w:val="22"/>
        </w:rPr>
        <w:t xml:space="preserve">法定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代</w:t>
      </w:r>
      <w:r>
        <w:rPr>
          <w:rFonts w:ascii="SimSun" w:hAnsi="SimSun" w:eastAsia="SimSun" w:cs="SimSun"/>
          <w:color w:val="000000"/>
          <w:sz w:val="22"/>
        </w:rPr>
        <w:t xml:space="preserve">表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人</w:t>
      </w:r>
      <w:r>
        <w:rPr>
          <w:rFonts w:ascii="SimSun" w:hAnsi="SimSun" w:eastAsia="SimSun" w:cs="SimSun"/>
          <w:color w:val="000000"/>
          <w:sz w:val="22"/>
        </w:rPr>
        <w:t xml:space="preserve">（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单</w:t>
      </w:r>
      <w:r>
        <w:rPr>
          <w:rFonts w:ascii="SimSun" w:hAnsi="SimSun" w:eastAsia="SimSun" w:cs="SimSun"/>
          <w:color w:val="000000"/>
          <w:sz w:val="22"/>
        </w:rPr>
        <w:t xml:space="preserve">位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负</w:t>
      </w:r>
      <w:r>
        <w:rPr>
          <w:rFonts w:ascii="SimSun" w:hAnsi="SimSun" w:eastAsia="SimSun" w:cs="SimSun"/>
          <w:color w:val="000000"/>
          <w:sz w:val="22"/>
        </w:rPr>
        <w:t xml:space="preserve">责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人</w:t>
      </w:r>
      <w:r>
        <w:rPr>
          <w:rFonts w:ascii="SimSun" w:hAnsi="SimSun" w:eastAsia="SimSun" w:cs="SimSun"/>
          <w:color w:val="000000"/>
          <w:sz w:val="22"/>
        </w:rPr>
        <w:t xml:space="preserve">）或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委</w:t>
      </w:r>
      <w:r>
        <w:rPr>
          <w:rFonts w:ascii="SimSun" w:hAnsi="SimSun" w:eastAsia="SimSun" w:cs="SimSun"/>
          <w:color w:val="000000"/>
          <w:sz w:val="22"/>
        </w:rPr>
        <w:t xml:space="preserve">托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代</w:t>
      </w:r>
      <w:r>
        <w:rPr>
          <w:rFonts w:ascii="SimSun" w:hAnsi="SimSun" w:eastAsia="SimSun" w:cs="SimSun"/>
          <w:color w:val="000000"/>
          <w:sz w:val="22"/>
        </w:rPr>
        <w:t xml:space="preserve">理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人</w:t>
      </w:r>
      <w:r>
        <w:rPr>
          <w:rFonts w:ascii="SimSun" w:hAnsi="SimSun" w:eastAsia="SimSun" w:cs="SimSun"/>
          <w:color w:val="000000"/>
          <w:spacing w:val="-1"/>
          <w:sz w:val="22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pacing w:val="-1"/>
          <w:sz w:val="22"/>
          <w:u w:val="single"/>
        </w:rPr>
        <w:tab/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（</w:t>
      </w:r>
      <w:r>
        <w:rPr>
          <w:rFonts w:ascii="SimSun" w:hAnsi="SimSun" w:eastAsia="SimSun" w:cs="SimSun"/>
          <w:color w:val="000000"/>
          <w:sz w:val="22"/>
        </w:rPr>
        <w:t xml:space="preserve">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4" w:line="36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86"/>
          <w:tab w:val="left" w:leader="none" w:pos="8741"/>
        </w:tabs>
        <w:spacing w:line="360"/>
        <w:ind w:right="0" w:firstLine="0" w:left="3549"/>
        <w:rPr/>
      </w:pPr>
      <w:r>
        <w:rPr>
          <w:rFonts w:ascii="SimSun" w:hAnsi="SimSun" w:eastAsia="SimSun" w:cs="SimSun"/>
          <w:color w:val="000000"/>
          <w:sz w:val="22"/>
        </w:rPr>
        <w:t xml:space="preserve">地</w:t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址：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 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4" w:line="36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741"/>
        </w:tabs>
        <w:spacing w:line="360"/>
        <w:ind w:right="0" w:firstLine="0" w:left="3549"/>
        <w:rPr/>
      </w:pPr>
      <w:r>
        <w:rPr>
          <w:rFonts w:ascii="SimSun" w:hAnsi="SimSun" w:eastAsia="SimSun" w:cs="SimSun"/>
          <w:color w:val="000000"/>
          <w:sz w:val="22"/>
        </w:rPr>
        <w:t xml:space="preserve">邮政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编</w:t>
      </w:r>
      <w:r>
        <w:rPr>
          <w:rFonts w:ascii="SimSun" w:hAnsi="SimSun" w:eastAsia="SimSun" w:cs="SimSun"/>
          <w:color w:val="000000"/>
          <w:sz w:val="22"/>
        </w:rPr>
        <w:t xml:space="preserve">码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 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7" w:line="36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86"/>
          <w:tab w:val="left" w:leader="none" w:pos="8741"/>
        </w:tabs>
        <w:spacing w:line="360"/>
        <w:ind w:right="0" w:firstLine="0" w:left="3549"/>
        <w:rPr/>
      </w:pPr>
      <w:r>
        <w:rPr>
          <w:rFonts w:ascii="SimSun" w:hAnsi="SimSun" w:eastAsia="SimSun" w:cs="SimSun"/>
          <w:color w:val="000000"/>
          <w:sz w:val="22"/>
        </w:rPr>
        <w:t xml:space="preserve">电</w:t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话</w:t>
      </w:r>
      <w:r>
        <w:rPr>
          <w:rFonts w:ascii="SimSun" w:hAnsi="SimSun" w:eastAsia="SimSun" w:cs="SimSun"/>
          <w:color w:val="000000"/>
          <w:sz w:val="22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 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943"/>
          <w:tab w:val="left" w:leader="none" w:pos="7889"/>
          <w:tab w:val="left" w:leader="none" w:pos="8833"/>
        </w:tabs>
        <w:spacing w:after="0" w:before="72" w:line="360"/>
        <w:ind w:right="0" w:firstLine="0" w:left="6207"/>
        <w:rPr/>
      </w:pP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ab/>
      </w:r>
      <w:r>
        <w:rPr>
          <w:rFonts w:ascii="SimSun" w:hAnsi="SimSun" w:eastAsia="SimSun" w:cs="SimSun"/>
          <w:color w:val="000000"/>
          <w:sz w:val="22"/>
        </w:rPr>
        <w:t xml:space="preserve">年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月</w:t>
      </w:r>
      <w:r>
        <w:rPr>
          <w:rFonts w:ascii="Times New Roman" w:hAnsi="Times New Roman" w:eastAsia="Times New Roman" w:cs="Times New Roman"/>
          <w:color w:val="000000"/>
          <w:spacing w:val="-3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2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2024-07-02T08:18:38Z</dcterms:created>
  <dcterms:modified xsi:type="dcterms:W3CDTF">2024-07-02T08:18:51Z</dcterms:modified>
</cp:coreProperties>
</file>